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A733" w14:textId="77777777" w:rsidR="001F600F" w:rsidRDefault="0010062C" w:rsidP="008D4033">
      <w:pPr>
        <w:jc w:val="center"/>
        <w:rPr>
          <w:b/>
          <w:bCs/>
          <w:sz w:val="24"/>
          <w:szCs w:val="24"/>
          <w:lang w:val="fr-FR"/>
        </w:rPr>
      </w:pPr>
      <w:r w:rsidRPr="001F600F">
        <w:rPr>
          <w:b/>
          <w:bCs/>
          <w:sz w:val="24"/>
          <w:szCs w:val="24"/>
          <w:lang w:val="fr-FR"/>
        </w:rPr>
        <w:t xml:space="preserve">Peer </w:t>
      </w:r>
      <w:proofErr w:type="spellStart"/>
      <w:r w:rsidRPr="001F600F">
        <w:rPr>
          <w:b/>
          <w:bCs/>
          <w:sz w:val="24"/>
          <w:szCs w:val="24"/>
          <w:lang w:val="fr-FR"/>
        </w:rPr>
        <w:t>review</w:t>
      </w:r>
      <w:proofErr w:type="spellEnd"/>
      <w:r w:rsidRPr="001F600F">
        <w:rPr>
          <w:b/>
          <w:bCs/>
          <w:sz w:val="24"/>
          <w:szCs w:val="24"/>
          <w:lang w:val="fr-FR"/>
        </w:rPr>
        <w:t xml:space="preserve"> </w:t>
      </w:r>
      <w:r w:rsidR="001F600F" w:rsidRPr="001F600F">
        <w:rPr>
          <w:b/>
          <w:bCs/>
          <w:sz w:val="24"/>
          <w:szCs w:val="24"/>
          <w:lang w:val="fr-FR"/>
        </w:rPr>
        <w:t xml:space="preserve">à </w:t>
      </w:r>
      <w:r w:rsidR="001F600F">
        <w:rPr>
          <w:b/>
          <w:bCs/>
          <w:sz w:val="24"/>
          <w:szCs w:val="24"/>
          <w:lang w:val="fr-FR"/>
        </w:rPr>
        <w:t xml:space="preserve">thème préétabli </w:t>
      </w:r>
      <w:r w:rsidR="007211F5" w:rsidRPr="001F600F">
        <w:rPr>
          <w:b/>
          <w:bCs/>
          <w:sz w:val="24"/>
          <w:szCs w:val="24"/>
          <w:lang w:val="fr-FR"/>
        </w:rPr>
        <w:t>202</w:t>
      </w:r>
      <w:r w:rsidR="00824824" w:rsidRPr="001F600F">
        <w:rPr>
          <w:b/>
          <w:bCs/>
          <w:sz w:val="24"/>
          <w:szCs w:val="24"/>
          <w:lang w:val="fr-FR"/>
        </w:rPr>
        <w:t>4</w:t>
      </w:r>
      <w:r w:rsidR="007211F5" w:rsidRPr="001F600F">
        <w:rPr>
          <w:b/>
          <w:bCs/>
          <w:sz w:val="24"/>
          <w:szCs w:val="24"/>
          <w:lang w:val="fr-FR"/>
        </w:rPr>
        <w:t xml:space="preserve"> – </w:t>
      </w:r>
    </w:p>
    <w:p w14:paraId="03B15ED0" w14:textId="2C12E1F1" w:rsidR="007211F5" w:rsidRPr="001F600F" w:rsidRDefault="00824824" w:rsidP="008D4033">
      <w:pPr>
        <w:jc w:val="center"/>
        <w:rPr>
          <w:b/>
          <w:bCs/>
          <w:i/>
          <w:iCs/>
          <w:sz w:val="24"/>
          <w:szCs w:val="24"/>
          <w:lang w:val="fr-FR"/>
        </w:rPr>
      </w:pPr>
      <w:proofErr w:type="spellStart"/>
      <w:r w:rsidRPr="001F600F">
        <w:rPr>
          <w:b/>
          <w:bCs/>
          <w:sz w:val="24"/>
          <w:szCs w:val="24"/>
          <w:lang w:val="fr-FR"/>
        </w:rPr>
        <w:t>Shared</w:t>
      </w:r>
      <w:proofErr w:type="spellEnd"/>
      <w:r w:rsidRPr="001F600F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1F600F">
        <w:rPr>
          <w:b/>
          <w:bCs/>
          <w:sz w:val="24"/>
          <w:szCs w:val="24"/>
          <w:lang w:val="fr-FR"/>
        </w:rPr>
        <w:t>decision</w:t>
      </w:r>
      <w:proofErr w:type="spellEnd"/>
      <w:r w:rsidRPr="001F600F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1F600F">
        <w:rPr>
          <w:b/>
          <w:bCs/>
          <w:sz w:val="24"/>
          <w:szCs w:val="24"/>
          <w:lang w:val="fr-FR"/>
        </w:rPr>
        <w:t>making</w:t>
      </w:r>
      <w:proofErr w:type="spellEnd"/>
      <w:r w:rsidR="008D4033" w:rsidRPr="001F600F">
        <w:rPr>
          <w:b/>
          <w:bCs/>
          <w:sz w:val="24"/>
          <w:szCs w:val="24"/>
          <w:lang w:val="fr-FR"/>
        </w:rPr>
        <w:t xml:space="preserve"> </w:t>
      </w:r>
      <w:r w:rsidR="008D4033" w:rsidRPr="001F600F">
        <w:rPr>
          <w:b/>
          <w:bCs/>
          <w:i/>
          <w:iCs/>
          <w:sz w:val="24"/>
          <w:szCs w:val="24"/>
          <w:lang w:val="fr-FR"/>
        </w:rPr>
        <w:t xml:space="preserve">(la prise de la </w:t>
      </w:r>
      <w:proofErr w:type="spellStart"/>
      <w:r w:rsidR="008D4033" w:rsidRPr="001F600F">
        <w:rPr>
          <w:b/>
          <w:bCs/>
          <w:i/>
          <w:iCs/>
          <w:sz w:val="24"/>
          <w:szCs w:val="24"/>
          <w:lang w:val="fr-FR"/>
        </w:rPr>
        <w:t>decision</w:t>
      </w:r>
      <w:proofErr w:type="spellEnd"/>
      <w:r w:rsidR="008D4033" w:rsidRPr="001F600F">
        <w:rPr>
          <w:b/>
          <w:bCs/>
          <w:i/>
          <w:iCs/>
          <w:sz w:val="24"/>
          <w:szCs w:val="24"/>
          <w:lang w:val="fr-FR"/>
        </w:rPr>
        <w:t xml:space="preserve"> partagée) </w:t>
      </w:r>
    </w:p>
    <w:p w14:paraId="5AFD4A79" w14:textId="553529EA" w:rsidR="001244AD" w:rsidRPr="008D4033" w:rsidRDefault="00CA24F9" w:rsidP="0010062C">
      <w:pPr>
        <w:jc w:val="center"/>
        <w:rPr>
          <w:b/>
          <w:bCs/>
          <w:sz w:val="24"/>
          <w:szCs w:val="24"/>
          <w:lang w:val="en-US"/>
        </w:rPr>
      </w:pPr>
      <w:r w:rsidRPr="008D4033">
        <w:rPr>
          <w:b/>
          <w:bCs/>
          <w:sz w:val="24"/>
          <w:szCs w:val="24"/>
          <w:lang w:val="en-US"/>
        </w:rPr>
        <w:t>Questionnaire et concertation</w:t>
      </w:r>
    </w:p>
    <w:p w14:paraId="2E19CAD0" w14:textId="77777777" w:rsidR="00287B22" w:rsidRPr="008D4033" w:rsidRDefault="00287B22" w:rsidP="00287B22">
      <w:pPr>
        <w:rPr>
          <w:b/>
          <w:bCs/>
          <w:sz w:val="24"/>
          <w:szCs w:val="24"/>
          <w:lang w:val="en-US"/>
        </w:rPr>
      </w:pPr>
    </w:p>
    <w:p w14:paraId="741D91ED" w14:textId="0DAE444F" w:rsidR="00760EE8" w:rsidRPr="008D4033" w:rsidRDefault="00CA24F9" w:rsidP="006E417E">
      <w:pPr>
        <w:jc w:val="center"/>
        <w:rPr>
          <w:b/>
          <w:szCs w:val="20"/>
          <w:lang w:val="fr-FR"/>
        </w:rPr>
      </w:pPr>
      <w:r w:rsidRPr="008D4033">
        <w:rPr>
          <w:b/>
          <w:szCs w:val="20"/>
          <w:lang w:val="fr-FR"/>
        </w:rPr>
        <w:t>Questionnaire</w:t>
      </w:r>
    </w:p>
    <w:p w14:paraId="2D74332D" w14:textId="70D78B36" w:rsidR="00760EE8" w:rsidRPr="008D4033" w:rsidRDefault="008D4033" w:rsidP="00760EE8">
      <w:pPr>
        <w:jc w:val="both"/>
        <w:rPr>
          <w:lang w:val="fr-BE"/>
        </w:rPr>
      </w:pPr>
      <w:r w:rsidRPr="008D4033">
        <w:rPr>
          <w:lang w:val="fr-BE"/>
        </w:rPr>
        <w:t xml:space="preserve">Ce questionnaire constitue la base de la concertation </w:t>
      </w:r>
      <w:proofErr w:type="spellStart"/>
      <w:r w:rsidRPr="008D4033">
        <w:rPr>
          <w:lang w:val="fr-BE"/>
        </w:rPr>
        <w:t>intercollégiale</w:t>
      </w:r>
      <w:proofErr w:type="spellEnd"/>
      <w:r w:rsidRPr="008D4033">
        <w:rPr>
          <w:lang w:val="fr-BE"/>
        </w:rPr>
        <w:t xml:space="preserve"> sur le thème de la prise de décision partagée</w:t>
      </w:r>
      <w:r>
        <w:rPr>
          <w:lang w:val="fr-BE"/>
        </w:rPr>
        <w:t xml:space="preserve"> (</w:t>
      </w:r>
      <w:proofErr w:type="spellStart"/>
      <w:r>
        <w:rPr>
          <w:lang w:val="fr-BE"/>
        </w:rPr>
        <w:t>shared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decision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making</w:t>
      </w:r>
      <w:proofErr w:type="spellEnd"/>
      <w:r>
        <w:rPr>
          <w:lang w:val="fr-BE"/>
        </w:rPr>
        <w:t>)</w:t>
      </w:r>
      <w:r w:rsidRPr="008D4033">
        <w:rPr>
          <w:lang w:val="fr-BE"/>
        </w:rPr>
        <w:t>. Vous l'introduisez également dans votre demande d'accréditation dans PE-online.</w:t>
      </w:r>
    </w:p>
    <w:p w14:paraId="5DDC0569" w14:textId="43647F13" w:rsidR="00760EE8" w:rsidRPr="0021210A" w:rsidRDefault="00F36F0C" w:rsidP="00760EE8">
      <w:pPr>
        <w:pStyle w:val="Geenafstand"/>
        <w:numPr>
          <w:ilvl w:val="0"/>
          <w:numId w:val="10"/>
        </w:numPr>
        <w:spacing w:line="360" w:lineRule="auto"/>
        <w:rPr>
          <w:lang w:val="fr-FR"/>
        </w:rPr>
      </w:pPr>
      <w:r w:rsidRPr="00F36F0C">
        <w:rPr>
          <w:b/>
          <w:bCs/>
          <w:lang w:val="fr-FR"/>
        </w:rPr>
        <w:t>Je possède une connaissance en matière de</w:t>
      </w:r>
      <w:r w:rsidR="00D5271C">
        <w:rPr>
          <w:b/>
          <w:bCs/>
          <w:lang w:val="fr-FR"/>
        </w:rPr>
        <w:t xml:space="preserve">s </w:t>
      </w:r>
      <w:r w:rsidR="0021210A" w:rsidRPr="0021210A">
        <w:rPr>
          <w:lang w:val="fr-BE"/>
        </w:rPr>
        <w:t>principes fondamentaux de la prise de décision partagée</w:t>
      </w:r>
      <w:r w:rsidR="0021210A">
        <w:rPr>
          <w:lang w:val="fr-BE"/>
        </w:rPr>
        <w:t>.</w:t>
      </w:r>
    </w:p>
    <w:p w14:paraId="5CC87299" w14:textId="43FE036F" w:rsidR="00760EE8" w:rsidRPr="00C5072A" w:rsidRDefault="00F36F0C" w:rsidP="00760EE8">
      <w:pPr>
        <w:pStyle w:val="Geenafstand"/>
        <w:numPr>
          <w:ilvl w:val="0"/>
          <w:numId w:val="10"/>
        </w:numPr>
        <w:spacing w:line="360" w:lineRule="auto"/>
        <w:rPr>
          <w:lang w:val="fr-FR"/>
        </w:rPr>
      </w:pPr>
      <w:r w:rsidRPr="00F36F0C">
        <w:rPr>
          <w:b/>
          <w:bCs/>
          <w:lang w:val="fr-FR"/>
        </w:rPr>
        <w:t>Je possède une connaissance en matière de</w:t>
      </w:r>
      <w:r w:rsidR="0078416F">
        <w:rPr>
          <w:b/>
          <w:bCs/>
          <w:lang w:val="fr-FR"/>
        </w:rPr>
        <w:t>s</w:t>
      </w:r>
      <w:r w:rsidR="0078416F" w:rsidRPr="0078416F">
        <w:rPr>
          <w:lang w:val="fr-BE"/>
        </w:rPr>
        <w:t xml:space="preserve"> avantages de la prise de décision partagée</w:t>
      </w:r>
      <w:r w:rsidR="0078416F">
        <w:rPr>
          <w:lang w:val="fr-BE"/>
        </w:rPr>
        <w:t>.</w:t>
      </w:r>
    </w:p>
    <w:p w14:paraId="10E12F2D" w14:textId="6C9EC30C" w:rsidR="00760EE8" w:rsidRPr="000B4089" w:rsidRDefault="00C5072A" w:rsidP="00760EE8">
      <w:pPr>
        <w:pStyle w:val="Geenafstand"/>
        <w:numPr>
          <w:ilvl w:val="0"/>
          <w:numId w:val="10"/>
        </w:numPr>
        <w:spacing w:line="360" w:lineRule="auto"/>
        <w:rPr>
          <w:b/>
          <w:bCs/>
          <w:lang w:val="fr-FR"/>
        </w:rPr>
      </w:pPr>
      <w:r w:rsidRPr="000B4089">
        <w:rPr>
          <w:b/>
          <w:bCs/>
          <w:lang w:val="fr-FR"/>
        </w:rPr>
        <w:t xml:space="preserve">Je suis capable d’évaluer </w:t>
      </w:r>
      <w:r w:rsidR="000B4089" w:rsidRPr="000B4089">
        <w:rPr>
          <w:lang w:val="fr-BE"/>
        </w:rPr>
        <w:t>la mesure dans laquelle la décision partagée correspond aux souhaits et aux préférences de mon patient</w:t>
      </w:r>
      <w:r w:rsidR="000B4089">
        <w:rPr>
          <w:lang w:val="fr-BE"/>
        </w:rPr>
        <w:t>.</w:t>
      </w:r>
    </w:p>
    <w:p w14:paraId="3B3EFE46" w14:textId="4D22A7FB" w:rsidR="00575AEA" w:rsidRPr="003B652B" w:rsidRDefault="00E01AAB" w:rsidP="00575AEA">
      <w:pPr>
        <w:pStyle w:val="Geenafstand"/>
        <w:numPr>
          <w:ilvl w:val="0"/>
          <w:numId w:val="10"/>
        </w:numPr>
        <w:spacing w:line="360" w:lineRule="auto"/>
        <w:rPr>
          <w:b/>
          <w:bCs/>
          <w:lang w:val="fr-FR"/>
        </w:rPr>
      </w:pPr>
      <w:r w:rsidRPr="003B652B">
        <w:rPr>
          <w:b/>
          <w:bCs/>
          <w:lang w:val="fr-FR"/>
        </w:rPr>
        <w:t xml:space="preserve">Je possède l’aptitude à </w:t>
      </w:r>
      <w:r w:rsidR="003B652B" w:rsidRPr="003B652B">
        <w:rPr>
          <w:lang w:val="fr-BE"/>
        </w:rPr>
        <w:t>poser des questions ouvertes, discuter des souhaits, des objectifs et des attentes de mon patient.</w:t>
      </w:r>
    </w:p>
    <w:p w14:paraId="29DB91CA" w14:textId="3BC4938B" w:rsidR="00760EE8" w:rsidRPr="002256CA" w:rsidRDefault="00E01AAB" w:rsidP="00760EE8">
      <w:pPr>
        <w:pStyle w:val="Geenafstand"/>
        <w:numPr>
          <w:ilvl w:val="0"/>
          <w:numId w:val="10"/>
        </w:numPr>
        <w:spacing w:line="360" w:lineRule="auto"/>
        <w:rPr>
          <w:b/>
          <w:bCs/>
          <w:lang w:val="fr-FR"/>
        </w:rPr>
      </w:pPr>
      <w:r w:rsidRPr="002256CA">
        <w:rPr>
          <w:b/>
          <w:bCs/>
          <w:lang w:val="fr-FR"/>
        </w:rPr>
        <w:t xml:space="preserve">Je possède l’aptitude à </w:t>
      </w:r>
      <w:r w:rsidR="002256CA" w:rsidRPr="002256CA">
        <w:rPr>
          <w:lang w:val="fr-BE"/>
        </w:rPr>
        <w:t>informer mon patient de manière neutre.</w:t>
      </w:r>
    </w:p>
    <w:p w14:paraId="02422CA1" w14:textId="52AB0B3A" w:rsidR="00760EE8" w:rsidRPr="00B079D9" w:rsidRDefault="00E01AAB" w:rsidP="00760EE8">
      <w:pPr>
        <w:pStyle w:val="Geenafstand"/>
        <w:numPr>
          <w:ilvl w:val="0"/>
          <w:numId w:val="10"/>
        </w:numPr>
        <w:spacing w:line="360" w:lineRule="auto"/>
        <w:rPr>
          <w:b/>
          <w:bCs/>
          <w:lang w:val="fr-FR"/>
        </w:rPr>
      </w:pPr>
      <w:r w:rsidRPr="00B079D9">
        <w:rPr>
          <w:b/>
          <w:bCs/>
          <w:lang w:val="fr-FR"/>
        </w:rPr>
        <w:t xml:space="preserve">Je possède l’aptitude à </w:t>
      </w:r>
      <w:r w:rsidR="00B079D9" w:rsidRPr="00B079D9">
        <w:rPr>
          <w:lang w:val="fr-BE"/>
        </w:rPr>
        <w:t>présenter les avantages et inconvénients des traitements de manière à ce que mon patient les comprenne.</w:t>
      </w:r>
    </w:p>
    <w:p w14:paraId="3FB6DECD" w14:textId="232F49ED" w:rsidR="00760EE8" w:rsidRPr="004760F4" w:rsidRDefault="00A7781C" w:rsidP="00760EE8">
      <w:pPr>
        <w:pStyle w:val="Geenafstand"/>
        <w:numPr>
          <w:ilvl w:val="0"/>
          <w:numId w:val="10"/>
        </w:numPr>
        <w:spacing w:line="360" w:lineRule="auto"/>
        <w:rPr>
          <w:b/>
          <w:bCs/>
          <w:lang w:val="fr-FR"/>
        </w:rPr>
      </w:pPr>
      <w:r w:rsidRPr="004760F4">
        <w:rPr>
          <w:b/>
          <w:bCs/>
          <w:lang w:val="fr-FR"/>
        </w:rPr>
        <w:t xml:space="preserve">Mon attitude consiste à </w:t>
      </w:r>
      <w:r w:rsidR="004760F4" w:rsidRPr="004760F4">
        <w:rPr>
          <w:lang w:val="fr-BE"/>
        </w:rPr>
        <w:t>prévoir un moment de suivi pour vérifier si le traitement choisi convient encore aux besoins de mon patient.</w:t>
      </w:r>
    </w:p>
    <w:p w14:paraId="658E2ECC" w14:textId="053863F2" w:rsidR="00760EE8" w:rsidRPr="00F7474E" w:rsidRDefault="00A7781C" w:rsidP="00760EE8">
      <w:pPr>
        <w:pStyle w:val="Geenafstand"/>
        <w:numPr>
          <w:ilvl w:val="0"/>
          <w:numId w:val="10"/>
        </w:numPr>
        <w:spacing w:line="360" w:lineRule="auto"/>
        <w:rPr>
          <w:lang w:val="fr-FR"/>
        </w:rPr>
      </w:pPr>
      <w:r w:rsidRPr="00F7474E">
        <w:rPr>
          <w:b/>
          <w:bCs/>
          <w:lang w:val="fr-FR"/>
        </w:rPr>
        <w:t xml:space="preserve">Mon attitude consiste à </w:t>
      </w:r>
      <w:r w:rsidR="00F7474E" w:rsidRPr="00F7474E">
        <w:rPr>
          <w:lang w:val="fr-BE"/>
        </w:rPr>
        <w:t>discuter avec le patient des traitements possibles qui ne correspondent pas à ma vision, sans entrer en conflit.</w:t>
      </w:r>
    </w:p>
    <w:p w14:paraId="1AA62E2A" w14:textId="56E0E2A5" w:rsidR="00760EE8" w:rsidRPr="00003C82" w:rsidRDefault="00A7781C" w:rsidP="00760EE8">
      <w:pPr>
        <w:pStyle w:val="Geenafstand"/>
        <w:numPr>
          <w:ilvl w:val="0"/>
          <w:numId w:val="10"/>
        </w:numPr>
        <w:spacing w:line="360" w:lineRule="auto"/>
        <w:rPr>
          <w:b/>
          <w:bCs/>
          <w:lang w:val="fr-FR"/>
        </w:rPr>
      </w:pPr>
      <w:r w:rsidRPr="00003C82">
        <w:rPr>
          <w:b/>
          <w:bCs/>
          <w:lang w:val="fr-FR"/>
        </w:rPr>
        <w:t xml:space="preserve">Mon attitude consiste à </w:t>
      </w:r>
      <w:r w:rsidR="00003C82" w:rsidRPr="00003C82">
        <w:rPr>
          <w:lang w:val="fr-BE"/>
        </w:rPr>
        <w:t>laisser le patient prendre lui-même la décision finale.</w:t>
      </w:r>
    </w:p>
    <w:p w14:paraId="7445C3DE" w14:textId="77777777" w:rsidR="00760EE8" w:rsidRPr="00003C82" w:rsidRDefault="00760EE8" w:rsidP="00760EE8">
      <w:pPr>
        <w:pStyle w:val="Geenafstand"/>
        <w:spacing w:line="360" w:lineRule="auto"/>
        <w:rPr>
          <w:b/>
          <w:lang w:val="fr-FR"/>
        </w:rPr>
      </w:pPr>
    </w:p>
    <w:p w14:paraId="73045EA0" w14:textId="77777777" w:rsidR="00963C74" w:rsidRPr="00003C82" w:rsidRDefault="00963C74">
      <w:pPr>
        <w:spacing w:after="160" w:line="259" w:lineRule="auto"/>
        <w:rPr>
          <w:rFonts w:eastAsia="Calibri"/>
          <w:b/>
          <w:sz w:val="24"/>
          <w:lang w:val="fr-FR"/>
        </w:rPr>
      </w:pPr>
      <w:r w:rsidRPr="00003C82">
        <w:rPr>
          <w:rFonts w:eastAsia="Calibri"/>
          <w:b/>
          <w:sz w:val="24"/>
          <w:lang w:val="fr-FR"/>
        </w:rPr>
        <w:br w:type="page"/>
      </w:r>
    </w:p>
    <w:p w14:paraId="337807D9" w14:textId="39A3C627" w:rsidR="00760EE8" w:rsidRPr="00963C74" w:rsidRDefault="00003C82" w:rsidP="00963C74">
      <w:pPr>
        <w:contextualSpacing/>
        <w:jc w:val="center"/>
        <w:rPr>
          <w:rFonts w:eastAsia="Calibri"/>
          <w:b/>
          <w:szCs w:val="20"/>
        </w:rPr>
      </w:pPr>
      <w:proofErr w:type="spellStart"/>
      <w:r>
        <w:rPr>
          <w:rFonts w:eastAsia="Calibri"/>
          <w:b/>
          <w:szCs w:val="20"/>
        </w:rPr>
        <w:lastRenderedPageBreak/>
        <w:t>Concertation</w:t>
      </w:r>
      <w:proofErr w:type="spellEnd"/>
      <w:r>
        <w:rPr>
          <w:rFonts w:eastAsia="Calibri"/>
          <w:b/>
          <w:szCs w:val="20"/>
        </w:rPr>
        <w:t xml:space="preserve"> intercollégiale</w:t>
      </w:r>
      <w:r w:rsidR="00760EE8" w:rsidRPr="00963C74">
        <w:rPr>
          <w:rFonts w:eastAsia="Calibri"/>
          <w:b/>
          <w:szCs w:val="20"/>
        </w:rPr>
        <w:t xml:space="preserve"> </w:t>
      </w:r>
    </w:p>
    <w:p w14:paraId="32E7B18A" w14:textId="1DC98889" w:rsidR="00053102" w:rsidRDefault="00053102" w:rsidP="00053102">
      <w:pPr>
        <w:pStyle w:val="Lijstalinea"/>
        <w:spacing w:line="276" w:lineRule="auto"/>
        <w:ind w:left="0"/>
        <w:jc w:val="both"/>
        <w:rPr>
          <w:rFonts w:ascii="Calibri" w:eastAsia="Calibri" w:hAnsi="Calibri" w:cs="Times New Roman"/>
          <w:lang w:val="fr-BE"/>
        </w:rPr>
      </w:pPr>
      <w:r w:rsidRPr="00053102">
        <w:rPr>
          <w:rFonts w:ascii="Calibri" w:eastAsia="Calibri" w:hAnsi="Calibri" w:cs="Times New Roman"/>
          <w:lang w:val="fr-BE"/>
        </w:rPr>
        <w:t xml:space="preserve">Le questionnaire ci-dessus constitue la base de la </w:t>
      </w:r>
      <w:r w:rsidRPr="00053102">
        <w:rPr>
          <w:rFonts w:ascii="Calibri" w:eastAsia="Calibri" w:hAnsi="Calibri" w:cs="Times New Roman"/>
          <w:bCs/>
          <w:lang w:val="fr-BE"/>
        </w:rPr>
        <w:t xml:space="preserve">concertation </w:t>
      </w:r>
      <w:proofErr w:type="spellStart"/>
      <w:r w:rsidRPr="00053102">
        <w:rPr>
          <w:rFonts w:ascii="Calibri" w:eastAsia="Calibri" w:hAnsi="Calibri" w:cs="Times New Roman"/>
          <w:bCs/>
          <w:lang w:val="fr-BE"/>
        </w:rPr>
        <w:t>intercollégiale</w:t>
      </w:r>
      <w:proofErr w:type="spellEnd"/>
      <w:r w:rsidRPr="00053102">
        <w:rPr>
          <w:rFonts w:ascii="Calibri" w:eastAsia="Calibri" w:hAnsi="Calibri" w:cs="Times New Roman"/>
          <w:lang w:val="fr-BE"/>
        </w:rPr>
        <w:t>. Le modérateur utilise ces questions pour alimenter la discussion. Il peut aller plus loin en posant d'autres questions, comme celles ci-dessous. En fonction de la dynamique du groupe, d'autres sujets peuvent bien sûr être abordés. Vous pouvez également utiliser l'étude de cas qui accompagne ce module.</w:t>
      </w:r>
    </w:p>
    <w:p w14:paraId="0A6EAF7A" w14:textId="77777777" w:rsidR="00053102" w:rsidRPr="00053102" w:rsidRDefault="00053102" w:rsidP="00053102">
      <w:pPr>
        <w:pStyle w:val="Lijstalinea"/>
        <w:spacing w:line="276" w:lineRule="auto"/>
        <w:ind w:left="0"/>
        <w:jc w:val="both"/>
        <w:rPr>
          <w:rFonts w:ascii="Calibri" w:eastAsia="Calibri" w:hAnsi="Calibri" w:cs="Times New Roman"/>
          <w:lang w:val="fr-BE"/>
        </w:rPr>
      </w:pPr>
    </w:p>
    <w:p w14:paraId="1D290A94" w14:textId="77777777" w:rsidR="004D5F28" w:rsidRPr="0021210A" w:rsidRDefault="004D5F28" w:rsidP="004D5F28">
      <w:pPr>
        <w:pStyle w:val="Geenafstand"/>
        <w:numPr>
          <w:ilvl w:val="0"/>
          <w:numId w:val="23"/>
        </w:numPr>
        <w:spacing w:line="360" w:lineRule="auto"/>
        <w:rPr>
          <w:lang w:val="fr-FR"/>
        </w:rPr>
      </w:pPr>
      <w:r w:rsidRPr="00F36F0C">
        <w:rPr>
          <w:b/>
          <w:bCs/>
          <w:lang w:val="fr-FR"/>
        </w:rPr>
        <w:t>Je possède une connaissance en matière de</w:t>
      </w:r>
      <w:r>
        <w:rPr>
          <w:b/>
          <w:bCs/>
          <w:lang w:val="fr-FR"/>
        </w:rPr>
        <w:t xml:space="preserve">s </w:t>
      </w:r>
      <w:r w:rsidRPr="0021210A">
        <w:rPr>
          <w:lang w:val="fr-BE"/>
        </w:rPr>
        <w:t>principes fondamentaux de la prise de décision partagée</w:t>
      </w:r>
      <w:r>
        <w:rPr>
          <w:lang w:val="fr-BE"/>
        </w:rPr>
        <w:t>.</w:t>
      </w:r>
    </w:p>
    <w:p w14:paraId="70479BE4" w14:textId="77777777" w:rsidR="00420F70" w:rsidRPr="00420F70" w:rsidRDefault="00420F70" w:rsidP="00420F70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420F70">
        <w:rPr>
          <w:lang w:val="fr-BE"/>
        </w:rPr>
        <w:t xml:space="preserve">Appliquez-vous la prise de décision partagée dans votre pratique ? </w:t>
      </w:r>
    </w:p>
    <w:p w14:paraId="06346F2B" w14:textId="77777777" w:rsidR="00420F70" w:rsidRPr="00420F70" w:rsidRDefault="00420F70" w:rsidP="00420F70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420F70">
        <w:rPr>
          <w:lang w:val="fr-BE"/>
        </w:rPr>
        <w:t xml:space="preserve">Dans quelle mesure êtes-vous familiarisé avec la prise de décision partagée ? </w:t>
      </w:r>
    </w:p>
    <w:p w14:paraId="2499897B" w14:textId="77777777" w:rsidR="00420F70" w:rsidRPr="00420F70" w:rsidRDefault="00420F70" w:rsidP="00420F70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420F70">
        <w:rPr>
          <w:lang w:val="fr-BE"/>
        </w:rPr>
        <w:t>Comment appliquez-vous les concepts fondamentaux de la prise de décision partagée ?</w:t>
      </w:r>
    </w:p>
    <w:p w14:paraId="313C0AC0" w14:textId="77777777" w:rsidR="00420F70" w:rsidRPr="00420F70" w:rsidRDefault="00420F70" w:rsidP="00420F70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420F70">
        <w:rPr>
          <w:lang w:val="fr-BE"/>
        </w:rPr>
        <w:t>En cas de communication avec des aidants proches/parents ou pour des kinésithérapeutes exerçant une spécialisation particulière (neuro, pédiatrie, personnes âgées, ...) : pensez-vous qu'il soit possible d'appliquer la prise de décision partagée dans votre communication ?</w:t>
      </w:r>
    </w:p>
    <w:p w14:paraId="0795E3D5" w14:textId="77777777" w:rsidR="004D5F28" w:rsidRPr="00C5072A" w:rsidRDefault="004D5F28" w:rsidP="004D5F28">
      <w:pPr>
        <w:pStyle w:val="Geenafstand"/>
        <w:numPr>
          <w:ilvl w:val="0"/>
          <w:numId w:val="22"/>
        </w:numPr>
        <w:spacing w:line="360" w:lineRule="auto"/>
        <w:rPr>
          <w:lang w:val="fr-FR"/>
        </w:rPr>
      </w:pPr>
      <w:r w:rsidRPr="00F36F0C">
        <w:rPr>
          <w:b/>
          <w:bCs/>
          <w:lang w:val="fr-FR"/>
        </w:rPr>
        <w:t>Je possède une connaissance en matière de</w:t>
      </w:r>
      <w:r>
        <w:rPr>
          <w:b/>
          <w:bCs/>
          <w:lang w:val="fr-FR"/>
        </w:rPr>
        <w:t>s</w:t>
      </w:r>
      <w:r w:rsidRPr="0078416F">
        <w:rPr>
          <w:lang w:val="fr-BE"/>
        </w:rPr>
        <w:t xml:space="preserve"> avantages de la prise de décision partagée</w:t>
      </w:r>
      <w:r>
        <w:rPr>
          <w:lang w:val="fr-BE"/>
        </w:rPr>
        <w:t>.</w:t>
      </w:r>
    </w:p>
    <w:p w14:paraId="56389CF1" w14:textId="77777777" w:rsidR="009F7527" w:rsidRPr="009F7527" w:rsidRDefault="009F7527" w:rsidP="009F7527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9F7527">
        <w:rPr>
          <w:lang w:val="fr-BE"/>
        </w:rPr>
        <w:t xml:space="preserve">Pensez-vous que les avantages (cités dans la présentation) sont suffisamment mis en évidence dans la pratique ? </w:t>
      </w:r>
    </w:p>
    <w:p w14:paraId="54E9B78B" w14:textId="77777777" w:rsidR="009F7527" w:rsidRPr="009F7527" w:rsidRDefault="009F7527" w:rsidP="009F7527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9F7527">
        <w:rPr>
          <w:lang w:val="fr-BE"/>
        </w:rPr>
        <w:t xml:space="preserve">Notez-vous vous-même d'autres avantages ? </w:t>
      </w:r>
    </w:p>
    <w:p w14:paraId="25334237" w14:textId="77777777" w:rsidR="009F7527" w:rsidRPr="009F7527" w:rsidRDefault="009F7527" w:rsidP="009F7527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9F7527">
        <w:rPr>
          <w:lang w:val="fr-BE"/>
        </w:rPr>
        <w:t>Pensez-vous qu'il existe également des inconvénients ? Si oui, comment essayez-vous de les contourner ?</w:t>
      </w:r>
    </w:p>
    <w:p w14:paraId="4F014A31" w14:textId="77777777" w:rsidR="004D5F28" w:rsidRPr="000B4089" w:rsidRDefault="004D5F28" w:rsidP="004D5F28">
      <w:pPr>
        <w:pStyle w:val="Geenafstand"/>
        <w:numPr>
          <w:ilvl w:val="0"/>
          <w:numId w:val="22"/>
        </w:numPr>
        <w:spacing w:line="360" w:lineRule="auto"/>
        <w:rPr>
          <w:b/>
          <w:bCs/>
          <w:lang w:val="fr-FR"/>
        </w:rPr>
      </w:pPr>
      <w:r w:rsidRPr="000B4089">
        <w:rPr>
          <w:b/>
          <w:bCs/>
          <w:lang w:val="fr-FR"/>
        </w:rPr>
        <w:t xml:space="preserve">Je suis capable d’évaluer </w:t>
      </w:r>
      <w:r w:rsidRPr="000B4089">
        <w:rPr>
          <w:lang w:val="fr-BE"/>
        </w:rPr>
        <w:t>la mesure dans laquelle la décision partagée correspond aux souhaits et aux préférences de mon patient</w:t>
      </w:r>
      <w:r>
        <w:rPr>
          <w:lang w:val="fr-BE"/>
        </w:rPr>
        <w:t>.</w:t>
      </w:r>
    </w:p>
    <w:p w14:paraId="1919EE52" w14:textId="77777777" w:rsidR="00DC7C6C" w:rsidRPr="00DC7C6C" w:rsidRDefault="00DC7C6C" w:rsidP="00DC7C6C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DC7C6C">
        <w:rPr>
          <w:lang w:val="fr-BE"/>
        </w:rPr>
        <w:t xml:space="preserve">Comment procédez-vous ? </w:t>
      </w:r>
    </w:p>
    <w:p w14:paraId="12D88181" w14:textId="77777777" w:rsidR="00DC7C6C" w:rsidRPr="00DC7C6C" w:rsidRDefault="00DC7C6C" w:rsidP="00DC7C6C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DC7C6C">
        <w:rPr>
          <w:lang w:val="fr-BE"/>
        </w:rPr>
        <w:t xml:space="preserve"> Que faites-vous lorsque vous constatez que votre patient vous laisse l'entière responsabilité de la décision ? </w:t>
      </w:r>
    </w:p>
    <w:p w14:paraId="226B7035" w14:textId="77777777" w:rsidR="004D5F28" w:rsidRPr="003B652B" w:rsidRDefault="004D5F28" w:rsidP="004D5F28">
      <w:pPr>
        <w:pStyle w:val="Geenafstand"/>
        <w:numPr>
          <w:ilvl w:val="0"/>
          <w:numId w:val="22"/>
        </w:numPr>
        <w:spacing w:line="360" w:lineRule="auto"/>
        <w:rPr>
          <w:b/>
          <w:bCs/>
          <w:lang w:val="fr-FR"/>
        </w:rPr>
      </w:pPr>
      <w:r w:rsidRPr="003B652B">
        <w:rPr>
          <w:b/>
          <w:bCs/>
          <w:lang w:val="fr-FR"/>
        </w:rPr>
        <w:t xml:space="preserve">Je possède l’aptitude à </w:t>
      </w:r>
      <w:r w:rsidRPr="003B652B">
        <w:rPr>
          <w:lang w:val="fr-BE"/>
        </w:rPr>
        <w:t>poser des questions ouvertes, discuter des souhaits, des objectifs et des attentes de mon patient.</w:t>
      </w:r>
    </w:p>
    <w:p w14:paraId="65B71AA2" w14:textId="77777777" w:rsidR="005739B3" w:rsidRPr="005739B3" w:rsidRDefault="005739B3" w:rsidP="005739B3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5739B3">
        <w:rPr>
          <w:lang w:val="fr-BE"/>
        </w:rPr>
        <w:t xml:space="preserve">Comment procédez-vous ? Pouvez-vous donner un exemple ? </w:t>
      </w:r>
    </w:p>
    <w:p w14:paraId="3C85941D" w14:textId="77777777" w:rsidR="005739B3" w:rsidRDefault="005739B3" w:rsidP="005739B3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5739B3">
        <w:rPr>
          <w:lang w:val="fr-BE"/>
        </w:rPr>
        <w:t>Quels avantages avez-vous personnellement relevé en posant des questions ouvertes à votre patient ?</w:t>
      </w:r>
    </w:p>
    <w:p w14:paraId="3C0978F5" w14:textId="77777777" w:rsidR="00055348" w:rsidRPr="005739B3" w:rsidRDefault="00055348" w:rsidP="00055348">
      <w:pPr>
        <w:pStyle w:val="Geenafstand"/>
        <w:spacing w:line="360" w:lineRule="auto"/>
        <w:ind w:left="1440"/>
        <w:rPr>
          <w:lang w:val="fr-BE"/>
        </w:rPr>
      </w:pPr>
    </w:p>
    <w:p w14:paraId="238D1685" w14:textId="77777777" w:rsidR="004D5F28" w:rsidRPr="002256CA" w:rsidRDefault="004D5F28" w:rsidP="004D5F28">
      <w:pPr>
        <w:pStyle w:val="Geenafstand"/>
        <w:numPr>
          <w:ilvl w:val="0"/>
          <w:numId w:val="22"/>
        </w:numPr>
        <w:spacing w:line="360" w:lineRule="auto"/>
        <w:rPr>
          <w:b/>
          <w:bCs/>
          <w:lang w:val="fr-FR"/>
        </w:rPr>
      </w:pPr>
      <w:r w:rsidRPr="002256CA">
        <w:rPr>
          <w:b/>
          <w:bCs/>
          <w:lang w:val="fr-FR"/>
        </w:rPr>
        <w:lastRenderedPageBreak/>
        <w:t xml:space="preserve">Je possède l’aptitude à </w:t>
      </w:r>
      <w:r w:rsidRPr="002256CA">
        <w:rPr>
          <w:lang w:val="fr-BE"/>
        </w:rPr>
        <w:t>informer mon patient de manière neutre.</w:t>
      </w:r>
    </w:p>
    <w:p w14:paraId="018E3837" w14:textId="77777777" w:rsidR="00546CD5" w:rsidRPr="00546CD5" w:rsidRDefault="00546CD5" w:rsidP="00546CD5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546CD5">
        <w:rPr>
          <w:lang w:val="fr-BE"/>
        </w:rPr>
        <w:t xml:space="preserve">Comment procédez-vous ? </w:t>
      </w:r>
    </w:p>
    <w:p w14:paraId="480F4E8D" w14:textId="77777777" w:rsidR="00546CD5" w:rsidRPr="00546CD5" w:rsidRDefault="00546CD5" w:rsidP="00546CD5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546CD5">
        <w:rPr>
          <w:lang w:val="fr-BE"/>
        </w:rPr>
        <w:t>Comment faites-vous l'évaluation ?</w:t>
      </w:r>
    </w:p>
    <w:p w14:paraId="5EA77846" w14:textId="61EACDD2" w:rsidR="004D5F28" w:rsidRPr="00B079D9" w:rsidRDefault="004D5F28" w:rsidP="004D5F28">
      <w:pPr>
        <w:pStyle w:val="Geenafstand"/>
        <w:numPr>
          <w:ilvl w:val="0"/>
          <w:numId w:val="22"/>
        </w:numPr>
        <w:spacing w:line="360" w:lineRule="auto"/>
        <w:rPr>
          <w:b/>
          <w:bCs/>
          <w:lang w:val="fr-FR"/>
        </w:rPr>
      </w:pPr>
      <w:r w:rsidRPr="00B079D9">
        <w:rPr>
          <w:b/>
          <w:bCs/>
          <w:lang w:val="fr-FR"/>
        </w:rPr>
        <w:t xml:space="preserve">Je possède l’aptitude à </w:t>
      </w:r>
      <w:r w:rsidRPr="00B079D9">
        <w:rPr>
          <w:lang w:val="fr-BE"/>
        </w:rPr>
        <w:t xml:space="preserve">présenter les avantages et </w:t>
      </w:r>
      <w:r w:rsidR="00FA761D">
        <w:rPr>
          <w:lang w:val="fr-BE"/>
        </w:rPr>
        <w:t>désavantages</w:t>
      </w:r>
      <w:r w:rsidRPr="00B079D9">
        <w:rPr>
          <w:lang w:val="fr-BE"/>
        </w:rPr>
        <w:t xml:space="preserve"> des traitements de manière à ce que mon patient les comprenne.</w:t>
      </w:r>
    </w:p>
    <w:p w14:paraId="6CA3C174" w14:textId="5F67DBEA" w:rsidR="00EB18A5" w:rsidRPr="00EB18A5" w:rsidRDefault="00EB18A5" w:rsidP="00EB18A5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>
        <w:rPr>
          <w:lang w:val="fr-BE"/>
        </w:rPr>
        <w:t>Comment</w:t>
      </w:r>
      <w:r w:rsidRPr="00EB18A5">
        <w:rPr>
          <w:lang w:val="fr-BE"/>
        </w:rPr>
        <w:t xml:space="preserve"> voyez-vous que votre patient a tout compris ? </w:t>
      </w:r>
    </w:p>
    <w:p w14:paraId="61416E08" w14:textId="612F22E1" w:rsidR="00EB18A5" w:rsidRPr="00EB18A5" w:rsidRDefault="00EB18A5" w:rsidP="00EB18A5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EB18A5">
        <w:rPr>
          <w:lang w:val="fr-BE"/>
        </w:rPr>
        <w:t xml:space="preserve">Pensez-vous qu'il soit nécessaire de discuter des avantages et </w:t>
      </w:r>
      <w:r w:rsidR="00FA761D">
        <w:rPr>
          <w:lang w:val="fr-BE"/>
        </w:rPr>
        <w:t>désavantages</w:t>
      </w:r>
      <w:r w:rsidRPr="00EB18A5">
        <w:rPr>
          <w:lang w:val="fr-BE"/>
        </w:rPr>
        <w:t xml:space="preserve"> de tous les traitements possibles ?</w:t>
      </w:r>
    </w:p>
    <w:p w14:paraId="26272284" w14:textId="77777777" w:rsidR="00EB18A5" w:rsidRPr="00EB18A5" w:rsidRDefault="00EB18A5" w:rsidP="00EB18A5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EB18A5">
        <w:rPr>
          <w:lang w:val="fr-BE"/>
        </w:rPr>
        <w:t>Que faire si votre patient demande des traitements alternatifs ?</w:t>
      </w:r>
    </w:p>
    <w:p w14:paraId="0CF5B7C9" w14:textId="77777777" w:rsidR="004D5F28" w:rsidRPr="009F45A9" w:rsidRDefault="004D5F28" w:rsidP="004D5F28">
      <w:pPr>
        <w:pStyle w:val="Geenafstand"/>
        <w:numPr>
          <w:ilvl w:val="0"/>
          <w:numId w:val="22"/>
        </w:numPr>
        <w:spacing w:line="360" w:lineRule="auto"/>
        <w:rPr>
          <w:lang w:val="fr-BE"/>
        </w:rPr>
      </w:pPr>
      <w:r w:rsidRPr="004760F4">
        <w:rPr>
          <w:b/>
          <w:bCs/>
          <w:lang w:val="fr-FR"/>
        </w:rPr>
        <w:t xml:space="preserve">Mon attitude consiste à </w:t>
      </w:r>
      <w:r w:rsidRPr="004760F4">
        <w:rPr>
          <w:lang w:val="fr-BE"/>
        </w:rPr>
        <w:t>prévoir un moment de suivi pour vérifier si le traitement choisi convient encore aux besoins de mon patient.</w:t>
      </w:r>
    </w:p>
    <w:p w14:paraId="52203175" w14:textId="3CB465FD" w:rsidR="009F45A9" w:rsidRPr="009F45A9" w:rsidRDefault="009D573B" w:rsidP="009F45A9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>
        <w:rPr>
          <w:lang w:val="fr-BE"/>
        </w:rPr>
        <w:t>Prévoyez-vous ce moment de suivi toujours et pour chaque patient ?</w:t>
      </w:r>
    </w:p>
    <w:p w14:paraId="38162F92" w14:textId="77777777" w:rsidR="009F45A9" w:rsidRPr="009F45A9" w:rsidRDefault="009F45A9" w:rsidP="009F45A9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9F45A9">
        <w:rPr>
          <w:lang w:val="fr-BE"/>
        </w:rPr>
        <w:t>Quelles sont vos expériences en la matière ?</w:t>
      </w:r>
    </w:p>
    <w:p w14:paraId="2D8E9D69" w14:textId="77777777" w:rsidR="004D5F28" w:rsidRPr="00F7474E" w:rsidRDefault="004D5F28" w:rsidP="004D5F28">
      <w:pPr>
        <w:pStyle w:val="Geenafstand"/>
        <w:numPr>
          <w:ilvl w:val="0"/>
          <w:numId w:val="22"/>
        </w:numPr>
        <w:spacing w:line="360" w:lineRule="auto"/>
        <w:rPr>
          <w:lang w:val="fr-FR"/>
        </w:rPr>
      </w:pPr>
      <w:r w:rsidRPr="00F7474E">
        <w:rPr>
          <w:b/>
          <w:bCs/>
          <w:lang w:val="fr-FR"/>
        </w:rPr>
        <w:t xml:space="preserve">Mon attitude consiste à </w:t>
      </w:r>
      <w:r w:rsidRPr="00F7474E">
        <w:rPr>
          <w:lang w:val="fr-BE"/>
        </w:rPr>
        <w:t>discuter avec le patient des traitements possibles qui ne correspondent pas à ma vision, sans entrer en conflit.</w:t>
      </w:r>
    </w:p>
    <w:p w14:paraId="70927A76" w14:textId="77777777" w:rsidR="00FF2D62" w:rsidRPr="00FF2D62" w:rsidRDefault="00FF2D62" w:rsidP="00FF2D62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FF2D62">
        <w:rPr>
          <w:lang w:val="fr-BE"/>
        </w:rPr>
        <w:t xml:space="preserve">Pensez-vous que cela soit important ? Pourquoi (pas) ? </w:t>
      </w:r>
    </w:p>
    <w:p w14:paraId="3E710484" w14:textId="77777777" w:rsidR="00FF2D62" w:rsidRPr="00FF2D62" w:rsidRDefault="00FF2D62" w:rsidP="00FF2D62">
      <w:pPr>
        <w:pStyle w:val="Geenafstand"/>
        <w:numPr>
          <w:ilvl w:val="1"/>
          <w:numId w:val="22"/>
        </w:numPr>
        <w:spacing w:line="360" w:lineRule="auto"/>
        <w:rPr>
          <w:lang w:val="fr-BE"/>
        </w:rPr>
      </w:pPr>
      <w:r w:rsidRPr="00FF2D62">
        <w:rPr>
          <w:lang w:val="fr-BE"/>
        </w:rPr>
        <w:t>Quelles sont vos expériences en la matière ?</w:t>
      </w:r>
    </w:p>
    <w:p w14:paraId="670C560C" w14:textId="77777777" w:rsidR="004D5F28" w:rsidRPr="00003C82" w:rsidRDefault="004D5F28" w:rsidP="004D5F28">
      <w:pPr>
        <w:pStyle w:val="Geenafstand"/>
        <w:numPr>
          <w:ilvl w:val="0"/>
          <w:numId w:val="22"/>
        </w:numPr>
        <w:spacing w:line="360" w:lineRule="auto"/>
        <w:rPr>
          <w:b/>
          <w:bCs/>
          <w:lang w:val="fr-FR"/>
        </w:rPr>
      </w:pPr>
      <w:r w:rsidRPr="00003C82">
        <w:rPr>
          <w:b/>
          <w:bCs/>
          <w:lang w:val="fr-FR"/>
        </w:rPr>
        <w:t xml:space="preserve">Mon attitude consiste à </w:t>
      </w:r>
      <w:r w:rsidRPr="00003C82">
        <w:rPr>
          <w:lang w:val="fr-BE"/>
        </w:rPr>
        <w:t>laisser le patient prendre lui-même la décision finale.</w:t>
      </w:r>
    </w:p>
    <w:p w14:paraId="545E760F" w14:textId="77777777" w:rsidR="00385D19" w:rsidRPr="00385D19" w:rsidRDefault="00385D19" w:rsidP="00385D19">
      <w:pPr>
        <w:pStyle w:val="Geenafstand"/>
        <w:numPr>
          <w:ilvl w:val="1"/>
          <w:numId w:val="22"/>
        </w:numPr>
        <w:spacing w:after="160" w:line="259" w:lineRule="auto"/>
        <w:rPr>
          <w:lang w:val="fr-BE"/>
        </w:rPr>
      </w:pPr>
      <w:r w:rsidRPr="00385D19">
        <w:rPr>
          <w:lang w:val="fr-BE"/>
        </w:rPr>
        <w:t xml:space="preserve">Pensez-vous que l'avis d'un patient soit pertinent ? Pourquoi (non) ? </w:t>
      </w:r>
    </w:p>
    <w:p w14:paraId="46E41350" w14:textId="77777777" w:rsidR="00385D19" w:rsidRPr="00385D19" w:rsidRDefault="00385D19" w:rsidP="00385D19">
      <w:pPr>
        <w:pStyle w:val="Geenafstand"/>
        <w:numPr>
          <w:ilvl w:val="1"/>
          <w:numId w:val="22"/>
        </w:numPr>
        <w:spacing w:after="160" w:line="259" w:lineRule="auto"/>
        <w:rPr>
          <w:lang w:val="fr-BE"/>
        </w:rPr>
      </w:pPr>
      <w:r w:rsidRPr="00385D19">
        <w:rPr>
          <w:lang w:val="fr-BE"/>
        </w:rPr>
        <w:t xml:space="preserve">Dans quelle mesure laissez-vous les patients formuler leur propre proposition ? </w:t>
      </w:r>
    </w:p>
    <w:p w14:paraId="36C5B330" w14:textId="77777777" w:rsidR="00385D19" w:rsidRPr="00385D19" w:rsidRDefault="00385D19" w:rsidP="00385D19">
      <w:pPr>
        <w:pStyle w:val="Geenafstand"/>
        <w:numPr>
          <w:ilvl w:val="1"/>
          <w:numId w:val="22"/>
        </w:numPr>
        <w:spacing w:after="160" w:line="259" w:lineRule="auto"/>
        <w:rPr>
          <w:lang w:val="fr-BE"/>
        </w:rPr>
      </w:pPr>
      <w:r w:rsidRPr="00385D19">
        <w:rPr>
          <w:lang w:val="fr-BE"/>
        </w:rPr>
        <w:t>Estimez-vous toujours opportun que les patients fassent leurs propres propositions ?</w:t>
      </w:r>
    </w:p>
    <w:p w14:paraId="411002DA" w14:textId="77777777" w:rsidR="00760EE8" w:rsidRPr="00385D19" w:rsidRDefault="00760EE8" w:rsidP="00760EE8">
      <w:pPr>
        <w:rPr>
          <w:b/>
          <w:bCs/>
          <w:lang w:val="fr-BE"/>
        </w:rPr>
      </w:pPr>
    </w:p>
    <w:p w14:paraId="049C37B4" w14:textId="7DB1BA05" w:rsidR="00EC6018" w:rsidRPr="00385D19" w:rsidRDefault="00EC6018" w:rsidP="00760EE8">
      <w:pPr>
        <w:spacing w:after="160" w:line="259" w:lineRule="auto"/>
        <w:rPr>
          <w:b/>
          <w:bCs/>
          <w:lang w:val="fr-FR"/>
        </w:rPr>
      </w:pPr>
    </w:p>
    <w:sectPr w:rsidR="00EC6018" w:rsidRPr="00385D19" w:rsidSect="00C63661">
      <w:headerReference w:type="default" r:id="rId11"/>
      <w:footerReference w:type="default" r:id="rId12"/>
      <w:pgSz w:w="11906" w:h="16838" w:code="9"/>
      <w:pgMar w:top="1829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6167" w14:textId="77777777" w:rsidR="00B95F3A" w:rsidRDefault="00B95F3A" w:rsidP="00D36597">
      <w:pPr>
        <w:spacing w:after="0" w:line="240" w:lineRule="auto"/>
      </w:pPr>
      <w:r>
        <w:separator/>
      </w:r>
    </w:p>
  </w:endnote>
  <w:endnote w:type="continuationSeparator" w:id="0">
    <w:p w14:paraId="54A33D4F" w14:textId="77777777" w:rsidR="00B95F3A" w:rsidRDefault="00B95F3A" w:rsidP="00D3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lang w:val="fr-BE" w:eastAsia="en-US"/>
      </w:rPr>
      <w:id w:val="1236365948"/>
      <w:docPartObj>
        <w:docPartGallery w:val="Page Numbers (Bottom of Page)"/>
        <w:docPartUnique/>
      </w:docPartObj>
    </w:sdtPr>
    <w:sdtEndPr/>
    <w:sdtContent>
      <w:p w14:paraId="4F7D500E" w14:textId="419960BB" w:rsidR="00D4788B" w:rsidRPr="008A5D8C" w:rsidRDefault="00D4788B" w:rsidP="00D4788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lang w:val="de-DE"/>
          </w:rPr>
        </w:pPr>
        <w:r w:rsidRPr="008A5D8C">
          <w:rPr>
            <w:sz w:val="16"/>
            <w:szCs w:val="16"/>
            <w:lang w:val="de-DE"/>
          </w:rPr>
          <w:t>Pro-Q-Kine – info.</w:t>
        </w:r>
        <w:r w:rsidR="00003C82">
          <w:rPr>
            <w:sz w:val="16"/>
            <w:szCs w:val="16"/>
            <w:lang w:val="de-DE"/>
          </w:rPr>
          <w:t>fr</w:t>
        </w:r>
        <w:r w:rsidRPr="008A5D8C">
          <w:rPr>
            <w:sz w:val="16"/>
            <w:szCs w:val="16"/>
            <w:lang w:val="de-DE"/>
          </w:rPr>
          <w:t>@pqk.be – www.pqk.be</w:t>
        </w:r>
      </w:p>
      <w:p w14:paraId="157507CC" w14:textId="77777777" w:rsidR="00D4788B" w:rsidRDefault="00D4788B">
        <w:pPr>
          <w:pStyle w:val="Voettekst"/>
          <w:jc w:val="right"/>
        </w:pPr>
        <w:r w:rsidRPr="00D4788B">
          <w:fldChar w:fldCharType="begin"/>
        </w:r>
        <w:r w:rsidRPr="00D4788B">
          <w:instrText>PAGE   \* MERGEFORMAT</w:instrText>
        </w:r>
        <w:r w:rsidRPr="00D4788B">
          <w:fldChar w:fldCharType="separate"/>
        </w:r>
        <w:r w:rsidR="00913B07" w:rsidRPr="00913B07">
          <w:rPr>
            <w:noProof/>
            <w:lang w:val="nl-NL"/>
          </w:rPr>
          <w:t>1</w:t>
        </w:r>
        <w:r w:rsidRPr="00D4788B">
          <w:fldChar w:fldCharType="end"/>
        </w:r>
      </w:p>
    </w:sdtContent>
  </w:sdt>
  <w:p w14:paraId="45B8E75D" w14:textId="71384A2C" w:rsidR="00D36597" w:rsidRPr="00D36597" w:rsidRDefault="00283BDA" w:rsidP="00D36597">
    <w:pPr>
      <w:pStyle w:val="Voettekst"/>
      <w:jc w:val="right"/>
      <w:rPr>
        <w:sz w:val="16"/>
        <w:szCs w:val="16"/>
        <w:lang w:val="en-AU"/>
      </w:rPr>
    </w:pPr>
    <w:r>
      <w:rPr>
        <w:sz w:val="16"/>
        <w:szCs w:val="16"/>
        <w:lang w:val="en-AU"/>
      </w:rPr>
      <w:t>Versi</w:t>
    </w:r>
    <w:r w:rsidR="00003C82">
      <w:rPr>
        <w:sz w:val="16"/>
        <w:szCs w:val="16"/>
        <w:lang w:val="en-AU"/>
      </w:rPr>
      <w:t>on</w:t>
    </w:r>
    <w:r>
      <w:rPr>
        <w:sz w:val="16"/>
        <w:szCs w:val="16"/>
        <w:lang w:val="en-AU"/>
      </w:rPr>
      <w:t xml:space="preserve"> </w:t>
    </w:r>
    <w:r w:rsidR="00161FD7">
      <w:rPr>
        <w:sz w:val="16"/>
        <w:szCs w:val="16"/>
        <w:lang w:val="en-AU"/>
      </w:rPr>
      <w:t>20231206</w:t>
    </w:r>
  </w:p>
  <w:p w14:paraId="3D791341" w14:textId="77777777" w:rsidR="003C4984" w:rsidRDefault="003C49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0C90" w14:textId="77777777" w:rsidR="00B95F3A" w:rsidRDefault="00B95F3A" w:rsidP="00D36597">
      <w:pPr>
        <w:spacing w:after="0" w:line="240" w:lineRule="auto"/>
      </w:pPr>
      <w:r>
        <w:separator/>
      </w:r>
    </w:p>
  </w:footnote>
  <w:footnote w:type="continuationSeparator" w:id="0">
    <w:p w14:paraId="0B88A208" w14:textId="77777777" w:rsidR="00B95F3A" w:rsidRDefault="00B95F3A" w:rsidP="00D3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F87A" w14:textId="7F5F9931" w:rsidR="00D36597" w:rsidRDefault="00D36597">
    <w:pPr>
      <w:pStyle w:val="Koptekst"/>
    </w:pPr>
    <w:r w:rsidRPr="00D36597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3A544761" wp14:editId="1184F553">
          <wp:simplePos x="0" y="0"/>
          <wp:positionH relativeFrom="column">
            <wp:posOffset>-433070</wp:posOffset>
          </wp:positionH>
          <wp:positionV relativeFrom="paragraph">
            <wp:posOffset>-144780</wp:posOffset>
          </wp:positionV>
          <wp:extent cx="600075" cy="600075"/>
          <wp:effectExtent l="0" t="0" r="9525" b="9525"/>
          <wp:wrapNone/>
          <wp:docPr id="2" name="Picture 1" descr="C:\Users\nicole.pqk\Desktop\Pro-Q-Kine\Sjablonen Pro-Q-Kine\Pro Q Kine\logo_Pro-Q-K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pqk\Desktop\Pro-Q-Kine\Sjablonen Pro-Q-Kine\Pro Q Kine\logo_Pro-Q-K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1858B2" w14:textId="77777777" w:rsidR="003C4984" w:rsidRDefault="003C49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A96"/>
    <w:multiLevelType w:val="hybridMultilevel"/>
    <w:tmpl w:val="DF36D9C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27857"/>
    <w:multiLevelType w:val="hybridMultilevel"/>
    <w:tmpl w:val="0A16659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467"/>
    <w:multiLevelType w:val="hybridMultilevel"/>
    <w:tmpl w:val="11FEB5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58EF"/>
    <w:multiLevelType w:val="hybridMultilevel"/>
    <w:tmpl w:val="6290B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49F"/>
    <w:multiLevelType w:val="hybridMultilevel"/>
    <w:tmpl w:val="DB6E843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4854"/>
    <w:multiLevelType w:val="hybridMultilevel"/>
    <w:tmpl w:val="5D2E1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6A0C"/>
    <w:multiLevelType w:val="hybridMultilevel"/>
    <w:tmpl w:val="FA7AA4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459F"/>
    <w:multiLevelType w:val="hybridMultilevel"/>
    <w:tmpl w:val="1406A10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479F"/>
    <w:multiLevelType w:val="hybridMultilevel"/>
    <w:tmpl w:val="D7F2157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12C9"/>
    <w:multiLevelType w:val="hybridMultilevel"/>
    <w:tmpl w:val="63F2C758"/>
    <w:lvl w:ilvl="0" w:tplc="ADE6CE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2903"/>
    <w:multiLevelType w:val="hybridMultilevel"/>
    <w:tmpl w:val="0A16659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492E"/>
    <w:multiLevelType w:val="hybridMultilevel"/>
    <w:tmpl w:val="5D2E2FB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27A0"/>
    <w:multiLevelType w:val="hybridMultilevel"/>
    <w:tmpl w:val="1570CC4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A41E9"/>
    <w:multiLevelType w:val="hybridMultilevel"/>
    <w:tmpl w:val="81367002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555394D"/>
    <w:multiLevelType w:val="hybridMultilevel"/>
    <w:tmpl w:val="0A16659E"/>
    <w:lvl w:ilvl="0" w:tplc="C25266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421BD"/>
    <w:multiLevelType w:val="hybridMultilevel"/>
    <w:tmpl w:val="64DCC8A2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6631"/>
    <w:multiLevelType w:val="hybridMultilevel"/>
    <w:tmpl w:val="0A16659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321C"/>
    <w:multiLevelType w:val="hybridMultilevel"/>
    <w:tmpl w:val="0AC80F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07239"/>
    <w:multiLevelType w:val="hybridMultilevel"/>
    <w:tmpl w:val="F6AA67F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33F15"/>
    <w:multiLevelType w:val="hybridMultilevel"/>
    <w:tmpl w:val="465EE700"/>
    <w:lvl w:ilvl="0" w:tplc="0B8C5C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80DA6"/>
    <w:multiLevelType w:val="hybridMultilevel"/>
    <w:tmpl w:val="F298481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A6B99"/>
    <w:multiLevelType w:val="hybridMultilevel"/>
    <w:tmpl w:val="0A16659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13295"/>
    <w:multiLevelType w:val="hybridMultilevel"/>
    <w:tmpl w:val="998AF0DC"/>
    <w:lvl w:ilvl="0" w:tplc="D8523E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705555">
    <w:abstractNumId w:val="0"/>
  </w:num>
  <w:num w:numId="2" w16cid:durableId="1611863825">
    <w:abstractNumId w:val="22"/>
  </w:num>
  <w:num w:numId="3" w16cid:durableId="825825302">
    <w:abstractNumId w:val="6"/>
  </w:num>
  <w:num w:numId="4" w16cid:durableId="1284381556">
    <w:abstractNumId w:val="13"/>
  </w:num>
  <w:num w:numId="5" w16cid:durableId="1815371392">
    <w:abstractNumId w:val="2"/>
  </w:num>
  <w:num w:numId="6" w16cid:durableId="872813980">
    <w:abstractNumId w:val="19"/>
  </w:num>
  <w:num w:numId="7" w16cid:durableId="2122411180">
    <w:abstractNumId w:val="9"/>
  </w:num>
  <w:num w:numId="8" w16cid:durableId="2092195364">
    <w:abstractNumId w:val="17"/>
  </w:num>
  <w:num w:numId="9" w16cid:durableId="886725298">
    <w:abstractNumId w:val="8"/>
  </w:num>
  <w:num w:numId="10" w16cid:durableId="846136481">
    <w:abstractNumId w:val="14"/>
  </w:num>
  <w:num w:numId="11" w16cid:durableId="1198542273">
    <w:abstractNumId w:val="21"/>
  </w:num>
  <w:num w:numId="12" w16cid:durableId="937830541">
    <w:abstractNumId w:val="5"/>
  </w:num>
  <w:num w:numId="13" w16cid:durableId="1482849743">
    <w:abstractNumId w:val="3"/>
  </w:num>
  <w:num w:numId="14" w16cid:durableId="1379433839">
    <w:abstractNumId w:val="7"/>
  </w:num>
  <w:num w:numId="15" w16cid:durableId="1805082504">
    <w:abstractNumId w:val="15"/>
  </w:num>
  <w:num w:numId="16" w16cid:durableId="788816353">
    <w:abstractNumId w:val="12"/>
  </w:num>
  <w:num w:numId="17" w16cid:durableId="1187209797">
    <w:abstractNumId w:val="18"/>
  </w:num>
  <w:num w:numId="18" w16cid:durableId="830096581">
    <w:abstractNumId w:val="4"/>
  </w:num>
  <w:num w:numId="19" w16cid:durableId="1918900205">
    <w:abstractNumId w:val="20"/>
  </w:num>
  <w:num w:numId="20" w16cid:durableId="591010429">
    <w:abstractNumId w:val="11"/>
  </w:num>
  <w:num w:numId="21" w16cid:durableId="1808429669">
    <w:abstractNumId w:val="1"/>
  </w:num>
  <w:num w:numId="22" w16cid:durableId="789009011">
    <w:abstractNumId w:val="16"/>
  </w:num>
  <w:num w:numId="23" w16cid:durableId="261454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47"/>
    <w:rsid w:val="00003C82"/>
    <w:rsid w:val="000404AD"/>
    <w:rsid w:val="00042631"/>
    <w:rsid w:val="00053102"/>
    <w:rsid w:val="000532ED"/>
    <w:rsid w:val="00055348"/>
    <w:rsid w:val="00057AB8"/>
    <w:rsid w:val="00070CEB"/>
    <w:rsid w:val="0007620B"/>
    <w:rsid w:val="00087361"/>
    <w:rsid w:val="000B1669"/>
    <w:rsid w:val="000B4089"/>
    <w:rsid w:val="000C5AA2"/>
    <w:rsid w:val="000F67D9"/>
    <w:rsid w:val="0010062C"/>
    <w:rsid w:val="001244AD"/>
    <w:rsid w:val="001275A5"/>
    <w:rsid w:val="0014427B"/>
    <w:rsid w:val="00160852"/>
    <w:rsid w:val="00161FD7"/>
    <w:rsid w:val="00191AC0"/>
    <w:rsid w:val="00194A6C"/>
    <w:rsid w:val="001B36CF"/>
    <w:rsid w:val="001C2EB7"/>
    <w:rsid w:val="001E359D"/>
    <w:rsid w:val="001E5A0E"/>
    <w:rsid w:val="001F600F"/>
    <w:rsid w:val="0021210A"/>
    <w:rsid w:val="00217D84"/>
    <w:rsid w:val="002256CA"/>
    <w:rsid w:val="002375FA"/>
    <w:rsid w:val="002403F3"/>
    <w:rsid w:val="002427CF"/>
    <w:rsid w:val="0026006F"/>
    <w:rsid w:val="00273339"/>
    <w:rsid w:val="0028119A"/>
    <w:rsid w:val="00283BDA"/>
    <w:rsid w:val="00287B22"/>
    <w:rsid w:val="002A687F"/>
    <w:rsid w:val="002B2915"/>
    <w:rsid w:val="002E6E7C"/>
    <w:rsid w:val="00322216"/>
    <w:rsid w:val="00351498"/>
    <w:rsid w:val="00353239"/>
    <w:rsid w:val="00355C04"/>
    <w:rsid w:val="00370232"/>
    <w:rsid w:val="00375D91"/>
    <w:rsid w:val="00385D19"/>
    <w:rsid w:val="00395A49"/>
    <w:rsid w:val="003A4F58"/>
    <w:rsid w:val="003B53B8"/>
    <w:rsid w:val="003B652B"/>
    <w:rsid w:val="003C4984"/>
    <w:rsid w:val="003C5437"/>
    <w:rsid w:val="003E1F39"/>
    <w:rsid w:val="003F0992"/>
    <w:rsid w:val="00420F70"/>
    <w:rsid w:val="004272B2"/>
    <w:rsid w:val="00436BD2"/>
    <w:rsid w:val="00450651"/>
    <w:rsid w:val="004561B0"/>
    <w:rsid w:val="00464E9F"/>
    <w:rsid w:val="004760F4"/>
    <w:rsid w:val="00486F48"/>
    <w:rsid w:val="004877C0"/>
    <w:rsid w:val="00491D7E"/>
    <w:rsid w:val="004A4035"/>
    <w:rsid w:val="004C7BDE"/>
    <w:rsid w:val="004D5F28"/>
    <w:rsid w:val="00504A85"/>
    <w:rsid w:val="00505AC0"/>
    <w:rsid w:val="00515D50"/>
    <w:rsid w:val="005300E7"/>
    <w:rsid w:val="00541CAA"/>
    <w:rsid w:val="00546CD5"/>
    <w:rsid w:val="005739B3"/>
    <w:rsid w:val="00575AEA"/>
    <w:rsid w:val="00594DAC"/>
    <w:rsid w:val="005C4B64"/>
    <w:rsid w:val="005E5DB6"/>
    <w:rsid w:val="00650C81"/>
    <w:rsid w:val="006A752C"/>
    <w:rsid w:val="006B605F"/>
    <w:rsid w:val="006D7947"/>
    <w:rsid w:val="006E417E"/>
    <w:rsid w:val="006E5CAC"/>
    <w:rsid w:val="007079CF"/>
    <w:rsid w:val="007155E7"/>
    <w:rsid w:val="00717C64"/>
    <w:rsid w:val="007211F5"/>
    <w:rsid w:val="00730052"/>
    <w:rsid w:val="00756B3A"/>
    <w:rsid w:val="00760EE8"/>
    <w:rsid w:val="00763F96"/>
    <w:rsid w:val="0076462B"/>
    <w:rsid w:val="00765FAF"/>
    <w:rsid w:val="0078416F"/>
    <w:rsid w:val="00787685"/>
    <w:rsid w:val="007A2847"/>
    <w:rsid w:val="007B626D"/>
    <w:rsid w:val="007E1036"/>
    <w:rsid w:val="00800A32"/>
    <w:rsid w:val="00812E94"/>
    <w:rsid w:val="00824824"/>
    <w:rsid w:val="008A0B48"/>
    <w:rsid w:val="008A452A"/>
    <w:rsid w:val="008A5D8C"/>
    <w:rsid w:val="008B6A96"/>
    <w:rsid w:val="008D4033"/>
    <w:rsid w:val="00907381"/>
    <w:rsid w:val="00913B07"/>
    <w:rsid w:val="00925283"/>
    <w:rsid w:val="00942296"/>
    <w:rsid w:val="00946E0F"/>
    <w:rsid w:val="00951375"/>
    <w:rsid w:val="00954EE3"/>
    <w:rsid w:val="00960477"/>
    <w:rsid w:val="00963C74"/>
    <w:rsid w:val="00991FF4"/>
    <w:rsid w:val="00997F30"/>
    <w:rsid w:val="009C48D9"/>
    <w:rsid w:val="009C6E7D"/>
    <w:rsid w:val="009D573B"/>
    <w:rsid w:val="009D69E2"/>
    <w:rsid w:val="009F056D"/>
    <w:rsid w:val="009F42B8"/>
    <w:rsid w:val="009F45A9"/>
    <w:rsid w:val="009F50DE"/>
    <w:rsid w:val="009F7527"/>
    <w:rsid w:val="00A270E0"/>
    <w:rsid w:val="00A52D27"/>
    <w:rsid w:val="00A7781C"/>
    <w:rsid w:val="00A83EB7"/>
    <w:rsid w:val="00AF0217"/>
    <w:rsid w:val="00AF082E"/>
    <w:rsid w:val="00B017BF"/>
    <w:rsid w:val="00B04238"/>
    <w:rsid w:val="00B0670B"/>
    <w:rsid w:val="00B079D9"/>
    <w:rsid w:val="00B16F15"/>
    <w:rsid w:val="00B40E14"/>
    <w:rsid w:val="00B6222A"/>
    <w:rsid w:val="00B62456"/>
    <w:rsid w:val="00B6715E"/>
    <w:rsid w:val="00B95DA2"/>
    <w:rsid w:val="00B95F3A"/>
    <w:rsid w:val="00BA4C14"/>
    <w:rsid w:val="00BC360B"/>
    <w:rsid w:val="00C17238"/>
    <w:rsid w:val="00C361C2"/>
    <w:rsid w:val="00C3686E"/>
    <w:rsid w:val="00C37CD2"/>
    <w:rsid w:val="00C44D45"/>
    <w:rsid w:val="00C5072A"/>
    <w:rsid w:val="00C50E0C"/>
    <w:rsid w:val="00C63661"/>
    <w:rsid w:val="00C714A4"/>
    <w:rsid w:val="00CA24F9"/>
    <w:rsid w:val="00CA7C25"/>
    <w:rsid w:val="00CB792B"/>
    <w:rsid w:val="00D30164"/>
    <w:rsid w:val="00D312D1"/>
    <w:rsid w:val="00D36597"/>
    <w:rsid w:val="00D4788B"/>
    <w:rsid w:val="00D5271C"/>
    <w:rsid w:val="00D70FD7"/>
    <w:rsid w:val="00D72910"/>
    <w:rsid w:val="00D75D47"/>
    <w:rsid w:val="00D80C25"/>
    <w:rsid w:val="00D94647"/>
    <w:rsid w:val="00DC7C6C"/>
    <w:rsid w:val="00DF2EF9"/>
    <w:rsid w:val="00E01AAB"/>
    <w:rsid w:val="00E54FE6"/>
    <w:rsid w:val="00E66AC4"/>
    <w:rsid w:val="00EA0D7F"/>
    <w:rsid w:val="00EA2328"/>
    <w:rsid w:val="00EB18A5"/>
    <w:rsid w:val="00EC6018"/>
    <w:rsid w:val="00ED3BA4"/>
    <w:rsid w:val="00EE17F1"/>
    <w:rsid w:val="00EF6AB9"/>
    <w:rsid w:val="00EF7978"/>
    <w:rsid w:val="00F14ECE"/>
    <w:rsid w:val="00F36F0C"/>
    <w:rsid w:val="00F538F6"/>
    <w:rsid w:val="00F6455B"/>
    <w:rsid w:val="00F7474E"/>
    <w:rsid w:val="00F82CA4"/>
    <w:rsid w:val="00F84D42"/>
    <w:rsid w:val="00F9596F"/>
    <w:rsid w:val="00FA761D"/>
    <w:rsid w:val="00FB7544"/>
    <w:rsid w:val="00FC04B5"/>
    <w:rsid w:val="00FC3C60"/>
    <w:rsid w:val="00FD2450"/>
    <w:rsid w:val="00FF2D62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4748"/>
  <w15:chartTrackingRefBased/>
  <w15:docId w15:val="{D7BCEB5B-310C-40F1-8651-D44A5022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4A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65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36597"/>
    <w:rPr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D365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36597"/>
    <w:rPr>
      <w:lang w:val="fr-BE"/>
    </w:rPr>
  </w:style>
  <w:style w:type="character" w:styleId="Tekstvantijdelijkeaanduiding">
    <w:name w:val="Placeholder Text"/>
    <w:basedOn w:val="Standaardalinea-lettertype"/>
    <w:uiPriority w:val="99"/>
    <w:semiHidden/>
    <w:rsid w:val="00464E9F"/>
    <w:rPr>
      <w:color w:val="808080"/>
    </w:rPr>
  </w:style>
  <w:style w:type="character" w:styleId="Hyperlink">
    <w:name w:val="Hyperlink"/>
    <w:uiPriority w:val="99"/>
    <w:unhideWhenUsed/>
    <w:rsid w:val="001244AD"/>
    <w:rPr>
      <w:color w:val="0563C1"/>
      <w:u w:val="single"/>
    </w:rPr>
  </w:style>
  <w:style w:type="paragraph" w:styleId="Geenafstand">
    <w:name w:val="No Spacing"/>
    <w:uiPriority w:val="1"/>
    <w:qFormat/>
    <w:rsid w:val="001244A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Lijstalinea">
    <w:name w:val="List Paragraph"/>
    <w:basedOn w:val="Standaard"/>
    <w:uiPriority w:val="34"/>
    <w:qFormat/>
    <w:rsid w:val="001C2E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5D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5D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5D8C"/>
    <w:rPr>
      <w:rFonts w:ascii="Calibri" w:eastAsia="SimSun" w:hAnsi="Calibri" w:cs="Times New Roman"/>
      <w:sz w:val="20"/>
      <w:szCs w:val="20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5D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5D8C"/>
    <w:rPr>
      <w:rFonts w:ascii="Calibri" w:eastAsia="SimSu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.pqk\Documents\Custom%20Office%20Templates\tes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23D5F46832B458574683E01877E2C" ma:contentTypeVersion="16" ma:contentTypeDescription="Een nieuw document maken." ma:contentTypeScope="" ma:versionID="37245863341ad13cd694489a2c2e00c5">
  <xsd:schema xmlns:xsd="http://www.w3.org/2001/XMLSchema" xmlns:xs="http://www.w3.org/2001/XMLSchema" xmlns:p="http://schemas.microsoft.com/office/2006/metadata/properties" xmlns:ns2="8e157505-1e39-47f2-98dd-0f9558444a83" xmlns:ns3="7dbed465-e853-4f73-ad0e-f2c77a8c41dc" targetNamespace="http://schemas.microsoft.com/office/2006/metadata/properties" ma:root="true" ma:fieldsID="b402d05d8193346f846076c91205426f" ns2:_="" ns3:_="">
    <xsd:import namespace="8e157505-1e39-47f2-98dd-0f9558444a83"/>
    <xsd:import namespace="7dbed465-e853-4f73-ad0e-f2c77a8c4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7505-1e39-47f2-98dd-0f9558444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c74c305-7401-41cd-89cb-2bcab9f8e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ed465-e853-4f73-ad0e-f2c77a8c4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2cb08-5cf4-47fd-b811-2fab89d3fe77}" ma:internalName="TaxCatchAll" ma:showField="CatchAllData" ma:web="7dbed465-e853-4f73-ad0e-f2c77a8c4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ed465-e853-4f73-ad0e-f2c77a8c41dc" xsi:nil="true"/>
    <lcf76f155ced4ddcb4097134ff3c332f xmlns="8e157505-1e39-47f2-98dd-0f9558444a8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9731C-E36D-444A-99AA-4DB76DC2B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7505-1e39-47f2-98dd-0f9558444a83"/>
    <ds:schemaRef ds:uri="7dbed465-e853-4f73-ad0e-f2c77a8c4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D5269-51B2-4096-95F5-B13145CA2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76D22-3C07-4E1E-B319-D97492682500}">
  <ds:schemaRefs>
    <ds:schemaRef ds:uri="http://schemas.microsoft.com/office/2006/metadata/properties"/>
    <ds:schemaRef ds:uri="http://schemas.microsoft.com/office/infopath/2007/PartnerControls"/>
    <ds:schemaRef ds:uri="7dbed465-e853-4f73-ad0e-f2c77a8c41dc"/>
    <ds:schemaRef ds:uri="8e157505-1e39-47f2-98dd-0f9558444a83"/>
  </ds:schemaRefs>
</ds:datastoreItem>
</file>

<file path=customXml/itemProps4.xml><?xml version="1.0" encoding="utf-8"?>
<ds:datastoreItem xmlns:ds="http://schemas.openxmlformats.org/officeDocument/2006/customXml" ds:itemID="{5A04B30C-B8CD-4F84-9B9A-8088C46C3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</Template>
  <TotalTime>24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Mignot</dc:creator>
  <cp:keywords/>
  <dc:description/>
  <cp:lastModifiedBy>Eline Frencken</cp:lastModifiedBy>
  <cp:revision>39</cp:revision>
  <dcterms:created xsi:type="dcterms:W3CDTF">2023-12-06T12:39:00Z</dcterms:created>
  <dcterms:modified xsi:type="dcterms:W3CDTF">2024-01-04T10:31:00Z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0x010100B2523D5F46832B458574683E01877E2C</vt:lpwstr>
  </property>
  <property fmtid="{D5CDD505-2E9C-101B-9397-08002B2CF9AE}" pid="3" name="Order">
    <vt:r8>8600</vt:r8>
  </property>
  <property fmtid="{D5CDD505-2E9C-101B-9397-08002B2CF9AE}" pid="4" name="MediaServiceImageTags">
    <vt:lpwstr/>
  </property>
</Properties>
</file>